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2011 Dodge Charger Red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2B3CL3CG5BH523092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238,018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145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23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