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CHEVROLET Captiva Sport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3GNAL2EK3CS567079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173,491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