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GMC Yukon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1GKS2BKC1GR299840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200,242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