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SUBARU Impreza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JF1GPAD62CH230438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186,203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