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CHRYSLER 200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1C3CCCDG3GN139585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187,729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