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200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1C3CCCFB6FN547496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186,644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