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CHRYSLER Town and Country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2C4RC1CG6CR195660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197,861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