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1GKKVRKD9FJ165485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163,115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