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CHRYSLER Pacifica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2C4RC1GG6HR619937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225,061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