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ADILLAC Escalad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S4CEF0CR18801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1,48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