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CHRYSLER 200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1C3CCCAB7FN507547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195,978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