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Suburban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1GNSKKE30BR287251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372,052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