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CADILLAC CTS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1G6AW5SX5E0168446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140,794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