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DODGE Charger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2C3CDXBG4EH154903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223,600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