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Impala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2G1105S35H9172883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253,514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