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DODGE Charger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2B3CL3CG8BH537164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190,253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