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MW 535i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BAFU7C50DDU7338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1,9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