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Buick Regal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W04GS5EC3B1003913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156,152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