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HONDA Odyss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FNRL3H77AB02368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1,9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