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200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1C3CCBBB7CN210945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141,614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