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Equinox Brown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2GNFLFE56C6124026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140,821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