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Equinox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2GNALBEK9H1607135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169,595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