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Fiesta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3FADP4BJXFM145228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118,619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