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2017 CHRYSLER Pacifica Gray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2C4RC1DG9HR647526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200,986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61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29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