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MAZDA Mazda3 Blue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JM1BL1V75C1573521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192,369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154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