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Ford Edge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2FMDK49C48BB28778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215,472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