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NISSAN Maxim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A51EX9C84707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4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