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Buick LaCrosse Bronze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1G4GK5EG3AF191175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145,313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