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CHRYSLER 300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2C3JA53G05H500836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189,506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