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NISSAN Sentra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3N1AB6AP5CL663264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117,806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