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2008 Nissan Rogue Blue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JN8AS58V98W116757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191,299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141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21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