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MERCURY Mariner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4M2CN9HG9AKJ0773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0,75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