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LaCros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G4AF1908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8,1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