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Town and Country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2A4RR5D15AR346494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202,663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