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Nissan Altima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1N4AL2AP5CN561486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224,474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