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MAZDA Mazda3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M1BL1V75C15735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5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