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Chevrolet Suburban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1GNFK16327J161456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196,652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