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Town and Country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2A4RR5D10AR493290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188,913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