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GMC Acadia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1GKLVNED7AJ101415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188,619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