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2012 MITSUBISHI Galant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4A32B3FF8CE025474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140,698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57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24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