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MERCEDES-BENZ C-Clas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DDGF81X09F2368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6,8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